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b/>
        </w:rPr>
        <w:t xml:space="preserve">GREENBANK BEACH AND BOAT CLUB</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February, 2019</w:t>
      </w:r>
    </w:p>
    <w:p>
      <w:pPr/>
      <w:r>
        <w:rPr>
          <w:rFonts w:ascii="Helvetica" w:hAnsi="Helvetica" w:cs="Helvetica"/>
          <w:sz w:val="24"/>
          <w:sz-cs w:val="24"/>
        </w:rPr>
        <w:t xml:space="preserve"/>
      </w:r>
    </w:p>
    <w:p>
      <w:pPr/>
      <w:r>
        <w:rPr>
          <w:rFonts w:ascii="Helvetica" w:hAnsi="Helvetica" w:cs="Helvetica"/>
          <w:sz w:val="24"/>
          <w:sz-cs w:val="24"/>
        </w:rPr>
        <w:t xml:space="preserve">CHEERS to 2018 &amp; another successful year for GBBC &amp; HOA. THANK YOU to all the wonderful volunteers for continuing to improve our community &amp; especially for providing a friendly beach &amp; neighborhood. Your participation makes for a successful year. Our Association Boards are in need of new Board Members; a volunteer position that requires attending a minimum once/month Saturday morning meeting &amp; making decisions, along with Board members, for our neighborhood. PLEASE volunteer. </w:t>
      </w:r>
    </w:p>
    <w:p>
      <w:pPr/>
      <w:r>
        <w:rPr>
          <w:rFonts w:ascii="Helvetica" w:hAnsi="Helvetica" w:cs="Helvetica"/>
          <w:sz w:val="24"/>
          <w:sz-cs w:val="24"/>
        </w:rPr>
        <w:t xml:space="preserve">Our boat ramp continued to be utilized by Central Whidbey Fire &amp; Rescue for NUMEROUS water rescues this year. Remember to wear life jackets when on the water. The nonmotorized boat storage structure on our beach parking area for our members occurs from February to November. Use at your own risk &amp; LABEL owners of the stored boats.  The porta pot &amp; portable BBQ in the parking area is available from May 1 through October 31. PLEASE remember to haul out your trash &amp; sea life parts when you leave this area. THANK YOU</w:t>
      </w:r>
    </w:p>
    <w:p>
      <w:pPr/>
      <w:r>
        <w:rPr>
          <w:rFonts w:ascii="Helvetica" w:hAnsi="Helvetica" w:cs="Helvetica"/>
          <w:sz w:val="24"/>
          <w:sz-cs w:val="24"/>
        </w:rPr>
        <w:t xml:space="preserve">  </w:t>
      </w:r>
    </w:p>
    <w:p>
      <w:pPr/>
      <w:r>
        <w:rPr>
          <w:rFonts w:ascii="Helvetica" w:hAnsi="Helvetica" w:cs="Helvetica"/>
          <w:sz w:val="24"/>
          <w:sz-cs w:val="24"/>
        </w:rPr>
        <w:t xml:space="preserve">The GBBC Board has approved an increase to our annual dues. They will be $100 annually, no longer $75. This is the first increase since 1962 &amp; is needed to continue meeting our financial responsibilities.  </w:t>
      </w:r>
    </w:p>
    <w:p>
      <w:pPr/>
      <w:r>
        <w:rPr>
          <w:rFonts w:ascii="Helvetica" w:hAnsi="Helvetica" w:cs="Helvetica"/>
          <w:sz w:val="24"/>
          <w:sz-cs w:val="24"/>
        </w:rPr>
        <w:t xml:space="preserve">                                                                                                                                                                                                                                                                                                                                                                                                                                                                                                     </w:t>
      </w:r>
    </w:p>
    <w:p>
      <w:pPr/>
      <w:r>
        <w:rPr>
          <w:rFonts w:ascii="Helvetica" w:hAnsi="Helvetica" w:cs="Helvetica"/>
          <w:sz w:val="24"/>
          <w:sz-cs w:val="24"/>
        </w:rPr>
        <w:t xml:space="preserve">GBBC has received the prestigious WA State Restoration Collaborator Award this fall for our continued concern, exploration for scientific facts &amp; involvement in studies that have been financially supported by our two federal/state/county government grants that show our eagerness to solve an aging tide gate/outfall pipe situation on our beach parcels. The WA State award was presented at the Puget Sound Orca Recovery Day Celebration held by Whidbey Conservation District.  In addition, this year we received a 2</w:t>
      </w:r>
      <w:r>
        <w:rPr>
          <w:rFonts w:ascii="Helvetica" w:hAnsi="Helvetica" w:cs="Helvetica"/>
          <w:sz w:val="20"/>
          <w:sz-cs w:val="20"/>
          <w:position w:val="4"/>
        </w:rPr>
        <w:t xml:space="preserve">nd</w:t>
      </w:r>
      <w:r>
        <w:rPr>
          <w:rFonts w:ascii="Helvetica" w:hAnsi="Helvetica" w:cs="Helvetica"/>
          <w:sz w:val="24"/>
          <w:sz-cs w:val="24"/>
        </w:rPr>
        <w:t xml:space="preserve"> grant, Greenbank Marsh Restoration Design of $136,000, to explore a membership inquiry if an open channel to restore habitat &amp; address drainage from 750 acre watershed that flows into our 3 beach parcels would be feasible. The grant funds technical research to bring the open channel conceptual design to a 90% engineering design. Engineers, hired by the grant monies, will be present February 9 to explain &amp; answer questions concerning their scientific studies about the possibility of an open channel to replace the aging tide gate system.</w:t>
      </w:r>
    </w:p>
    <w:p>
      <w:pPr/>
      <w:r>
        <w:rPr>
          <w:rFonts w:ascii="Helvetica" w:hAnsi="Helvetica" w:cs="Helvetica"/>
          <w:sz w:val="24"/>
          <w:sz-cs w:val="24"/>
        </w:rPr>
        <w:t xml:space="preserve"/>
      </w:r>
    </w:p>
    <w:p>
      <w:pPr/>
      <w:r>
        <w:rPr>
          <w:rFonts w:ascii="Helvetica" w:hAnsi="Helvetica" w:cs="Helvetica"/>
          <w:sz w:val="24"/>
          <w:sz-cs w:val="24"/>
        </w:rPr>
        <w:t xml:space="preserve"> We have sponsored meetings for The Greenbank Marsh Working Group, consisting of neighboring communities that share a common interest in improving surface water management &amp; enhancing the natural environment in the Greenbank Marsh &amp; beach vicinity.  A 3</w:t>
      </w:r>
      <w:r>
        <w:rPr>
          <w:rFonts w:ascii="Helvetica" w:hAnsi="Helvetica" w:cs="Helvetica"/>
          <w:sz w:val="18"/>
          <w:sz-cs w:val="18"/>
          <w:vertAlign w:val="superscript"/>
          <w:position w:val="-2"/>
        </w:rPr>
        <w:t xml:space="preserve">rd</w:t>
      </w:r>
      <w:r>
        <w:rPr>
          <w:rFonts w:ascii="Helvetica" w:hAnsi="Helvetica" w:cs="Helvetica"/>
          <w:sz w:val="24"/>
          <w:sz-cs w:val="24"/>
        </w:rPr>
        <w:t xml:space="preserve"> community wide meeting will be held at Greenbank Farm in the Spring, 2019. We urge you to attend, plus come to our Annual Meeting February 9, 2019 at the Greenbank Farm Barn A.  Finally, you are always welcome to attend our monthly Board meetings held on the 3</w:t>
      </w:r>
      <w:r>
        <w:rPr>
          <w:rFonts w:ascii="Helvetica" w:hAnsi="Helvetica" w:cs="Helvetica"/>
          <w:sz w:val="18"/>
          <w:sz-cs w:val="18"/>
          <w:vertAlign w:val="superscript"/>
          <w:position w:val="-4"/>
        </w:rPr>
        <w:t xml:space="preserve">rd</w:t>
      </w:r>
      <w:r>
        <w:rPr>
          <w:rFonts w:ascii="Helvetica" w:hAnsi="Helvetica" w:cs="Helvetica"/>
          <w:sz w:val="24"/>
          <w:sz-cs w:val="24"/>
        </w:rPr>
        <w:t xml:space="preserve"> Saturday of the month in order to gather information.</w:t>
      </w:r>
    </w:p>
    <w:p>
      <w:pPr/>
      <w:r>
        <w:rPr>
          <w:rFonts w:ascii="Helvetica" w:hAnsi="Helvetica" w:cs="Helvetica"/>
          <w:sz w:val="24"/>
          <w:sz-cs w:val="24"/>
        </w:rPr>
        <w:t xml:space="preserve">  </w:t>
      </w:r>
    </w:p>
    <w:p>
      <w:pPr/>
      <w:r>
        <w:rPr>
          <w:rFonts w:ascii="Helvetica" w:hAnsi="Helvetica" w:cs="Helvetica"/>
          <w:sz w:val="24"/>
          <w:sz-cs w:val="24"/>
        </w:rPr>
        <w:t xml:space="preserve">ENJOY EACH DAY</w:t>
      </w:r>
    </w:p>
    <w:p>
      <w:pPr/>
      <w:r>
        <w:rPr>
          <w:rFonts w:ascii="Helvetica" w:hAnsi="Helvetica" w:cs="Helvetica"/>
          <w:sz w:val="24"/>
          <w:sz-cs w:val="24"/>
        </w:rPr>
        <w:t xml:space="preserve"/>
      </w:r>
    </w:p>
    <w:p>
      <w:pPr/>
      <w:r>
        <w:rPr>
          <w:rFonts w:ascii="Helvetica" w:hAnsi="Helvetica" w:cs="Helvetica"/>
          <w:sz w:val="24"/>
          <w:sz-cs w:val="24"/>
        </w:rPr>
        <w:t xml:space="preserve">Judi Moore, President GBBC &amp; HOA</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Moore</dc:creator>
</cp:coreProperties>
</file>

<file path=docProps/meta.xml><?xml version="1.0" encoding="utf-8"?>
<meta xmlns="http://schemas.apple.com/cocoa/2006/metadata">
  <generator>CocoaOOXMLWriter/1671.2</generator>
</meta>
</file>